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556" w:rsidRPr="00A55EB3" w:rsidRDefault="00903556" w:rsidP="00903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B3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Pr="00A55EB3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Pr="00A55EB3">
        <w:rPr>
          <w:rFonts w:ascii="Times New Roman" w:hAnsi="Times New Roman" w:cs="Times New Roman"/>
          <w:b/>
          <w:sz w:val="24"/>
          <w:szCs w:val="24"/>
        </w:rPr>
        <w:t>/верификации методов исследований, используемых при диагностике заболеваний животных</w:t>
      </w:r>
    </w:p>
    <w:p w:rsidR="00903556" w:rsidRPr="00A55EB3" w:rsidRDefault="00903556" w:rsidP="00903556">
      <w:pPr>
        <w:pStyle w:val="a3"/>
        <w:jc w:val="right"/>
        <w:rPr>
          <w:lang w:eastAsia="ar-S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5982"/>
        <w:gridCol w:w="1701"/>
        <w:gridCol w:w="1843"/>
        <w:gridCol w:w="1843"/>
      </w:tblGrid>
      <w:tr w:rsidR="00903556" w:rsidRPr="00A55EB3" w:rsidTr="00903556">
        <w:tc>
          <w:tcPr>
            <w:tcW w:w="675" w:type="dxa"/>
            <w:shd w:val="clear" w:color="auto" w:fill="auto"/>
          </w:tcPr>
          <w:p w:rsidR="00903556" w:rsidRPr="00A55EB3" w:rsidRDefault="00903556" w:rsidP="00A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903556" w:rsidRPr="00A55EB3" w:rsidRDefault="00903556" w:rsidP="00A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903556" w:rsidRPr="00A55EB3" w:rsidRDefault="00903556" w:rsidP="00A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5982" w:type="dxa"/>
            <w:shd w:val="clear" w:color="auto" w:fill="auto"/>
          </w:tcPr>
          <w:p w:rsidR="00903556" w:rsidRPr="00A55EB3" w:rsidRDefault="00903556" w:rsidP="00A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701" w:type="dxa"/>
            <w:shd w:val="clear" w:color="auto" w:fill="auto"/>
          </w:tcPr>
          <w:p w:rsidR="00903556" w:rsidRPr="00A55EB3" w:rsidRDefault="00903556" w:rsidP="00A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843" w:type="dxa"/>
            <w:shd w:val="clear" w:color="auto" w:fill="auto"/>
          </w:tcPr>
          <w:p w:rsidR="00903556" w:rsidRPr="00A55EB3" w:rsidRDefault="00903556" w:rsidP="00A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3" w:type="dxa"/>
            <w:shd w:val="clear" w:color="auto" w:fill="auto"/>
          </w:tcPr>
          <w:p w:rsidR="00903556" w:rsidRPr="00A55EB3" w:rsidRDefault="00903556" w:rsidP="00A4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отчета о </w:t>
            </w:r>
            <w:proofErr w:type="spellStart"/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/верификации</w:t>
            </w:r>
          </w:p>
        </w:tc>
      </w:tr>
      <w:tr w:rsidR="00903556" w:rsidRPr="00A55EB3" w:rsidTr="00903556">
        <w:tc>
          <w:tcPr>
            <w:tcW w:w="675" w:type="dxa"/>
            <w:shd w:val="clear" w:color="auto" w:fill="auto"/>
          </w:tcPr>
          <w:p w:rsidR="00903556" w:rsidRPr="00A55EB3" w:rsidRDefault="00903556" w:rsidP="009035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903556" w:rsidRPr="00A55EB3" w:rsidRDefault="00903556" w:rsidP="009035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tcBorders>
              <w:bottom w:val="single" w:sz="4" w:space="0" w:color="auto"/>
            </w:tcBorders>
            <w:shd w:val="clear" w:color="auto" w:fill="auto"/>
          </w:tcPr>
          <w:p w:rsidR="00903556" w:rsidRPr="00A55EB3" w:rsidRDefault="00903556" w:rsidP="009035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903556" w:rsidRPr="00A55EB3" w:rsidRDefault="00903556" w:rsidP="009035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03556" w:rsidRPr="00A55EB3" w:rsidRDefault="00903556" w:rsidP="009035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903556" w:rsidRPr="00A55EB3" w:rsidRDefault="00903556" w:rsidP="0090355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556" w:rsidRPr="00A55EB3" w:rsidTr="00903556">
        <w:trPr>
          <w:trHeight w:val="169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Pr="008E560A" w:rsidRDefault="00903556" w:rsidP="00A4588F">
            <w:pPr>
              <w:tabs>
                <w:tab w:val="left" w:pos="9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560A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"ПЦР-ГРИПП-А-ФАКТОР", набора реагентов для выявления нуклеиновых кислот вируса гриппа типа А в клиническом материале методом обратной транскрипции и полимеразной реакции с флуоресцентной </w:t>
            </w:r>
            <w:proofErr w:type="spellStart"/>
            <w:r w:rsidRPr="008E560A">
              <w:rPr>
                <w:rFonts w:ascii="Times New Roman" w:hAnsi="Times New Roman" w:cs="Times New Roman"/>
                <w:sz w:val="24"/>
                <w:szCs w:val="24"/>
              </w:rPr>
              <w:t>детек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режиме реального времени,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Полимеразная цепная реакция (ПЦР)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Выявлен/Не выявлен РНК вируса гриппа  типа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29.09.2021</w:t>
            </w:r>
          </w:p>
        </w:tc>
      </w:tr>
      <w:tr w:rsidR="00903556" w:rsidRPr="00A55EB3" w:rsidTr="00903556">
        <w:trPr>
          <w:trHeight w:val="169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60A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набора для выявления и дифференциации антител к S- и  R- формам возбудителей бруцеллеза иммуноферментным 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3556" w:rsidRDefault="00903556" w:rsidP="00A4588F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Иммуноферментный анализ      (ИФА)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Выявлены/Не выявлены антитела </w:t>
            </w:r>
            <w:r w:rsidRPr="008E560A">
              <w:rPr>
                <w:rFonts w:ascii="Times New Roman" w:hAnsi="Times New Roman" w:cs="Times New Roman"/>
                <w:sz w:val="24"/>
                <w:szCs w:val="24"/>
              </w:rPr>
              <w:t>к S- и  R- формам возбудителей бруцеллеза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556" w:rsidRDefault="00903556" w:rsidP="00A4588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30.09.20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370146" w:rsidRDefault="00903556"/>
    <w:sectPr w:rsidR="00370146" w:rsidSect="009035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7E"/>
    <w:rsid w:val="006B202C"/>
    <w:rsid w:val="008B0447"/>
    <w:rsid w:val="00903556"/>
    <w:rsid w:val="00D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EC2CC-8890-4ECC-832C-975BAEB4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3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2</cp:revision>
  <dcterms:created xsi:type="dcterms:W3CDTF">2021-10-07T11:58:00Z</dcterms:created>
  <dcterms:modified xsi:type="dcterms:W3CDTF">2021-10-07T11:59:00Z</dcterms:modified>
</cp:coreProperties>
</file>